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80456" w14:textId="77777777" w:rsidR="00D07048" w:rsidRPr="00126CDB" w:rsidRDefault="00D07048" w:rsidP="00D0704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308B508D" w14:textId="77777777" w:rsidR="00D07048" w:rsidRPr="006D23BB" w:rsidRDefault="00D07048" w:rsidP="00D07048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6B9E0DFB" w14:textId="77777777" w:rsidR="00D07048" w:rsidRPr="006D23BB" w:rsidRDefault="00D07048" w:rsidP="00D07048">
      <w:pPr>
        <w:spacing w:after="0"/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14:paraId="298B5171" w14:textId="77777777" w:rsidR="00D07048" w:rsidRDefault="00D07048" w:rsidP="00D07048">
      <w:pPr>
        <w:spacing w:after="0"/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</w:rPr>
        <w:t xml:space="preserve">E-mail: </w:t>
      </w:r>
      <w:r w:rsidRPr="006D23BB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</w:rPr>
          <w:t>www.rk-int.com</w:t>
        </w:r>
      </w:hyperlink>
    </w:p>
    <w:p w14:paraId="112B73D4" w14:textId="77777777" w:rsidR="00D07048" w:rsidRDefault="00D07048" w:rsidP="00F575D8">
      <w:pPr>
        <w:keepNext/>
        <w:keepLines/>
        <w:tabs>
          <w:tab w:val="left" w:pos="1134"/>
        </w:tabs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44546A"/>
          <w:sz w:val="28"/>
        </w:rPr>
      </w:pPr>
    </w:p>
    <w:p w14:paraId="4B075705" w14:textId="77777777" w:rsidR="00D07048" w:rsidRDefault="00D07048" w:rsidP="00F575D8">
      <w:pPr>
        <w:keepNext/>
        <w:keepLines/>
        <w:tabs>
          <w:tab w:val="left" w:pos="1134"/>
        </w:tabs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44546A"/>
          <w:sz w:val="28"/>
        </w:rPr>
      </w:pPr>
    </w:p>
    <w:p w14:paraId="1ADB135A" w14:textId="77777777" w:rsidR="00F575D8" w:rsidRPr="00D07048" w:rsidRDefault="00F575D8" w:rsidP="00F575D8">
      <w:pPr>
        <w:keepNext/>
        <w:keepLines/>
        <w:tabs>
          <w:tab w:val="left" w:pos="1134"/>
        </w:tabs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44546A"/>
          <w:sz w:val="28"/>
        </w:rPr>
      </w:pPr>
      <w:r w:rsidRPr="00D07048">
        <w:rPr>
          <w:rFonts w:ascii="Lato" w:eastAsia="Times New Roman" w:hAnsi="Lato" w:cs="Times New Roman"/>
          <w:b/>
          <w:bCs/>
          <w:color w:val="44546A"/>
          <w:sz w:val="28"/>
        </w:rPr>
        <w:t xml:space="preserve">Used </w:t>
      </w:r>
      <w:r w:rsidRPr="00D07048">
        <w:rPr>
          <w:rFonts w:ascii="Lato" w:eastAsia="Times New Roman" w:hAnsi="Lato" w:cs="Times New Roman"/>
          <w:b/>
          <w:bCs/>
          <w:color w:val="44546A"/>
          <w:sz w:val="28"/>
        </w:rPr>
        <w:tab/>
      </w:r>
      <w:proofErr w:type="spellStart"/>
      <w:r w:rsidRPr="00D07048">
        <w:rPr>
          <w:rFonts w:ascii="Lato" w:eastAsia="Times New Roman" w:hAnsi="Lato" w:cs="Times New Roman"/>
          <w:b/>
          <w:bCs/>
          <w:color w:val="44546A"/>
          <w:sz w:val="28"/>
        </w:rPr>
        <w:t>Meddings</w:t>
      </w:r>
      <w:proofErr w:type="spellEnd"/>
      <w:r w:rsidRPr="00D07048">
        <w:rPr>
          <w:rFonts w:ascii="Lato" w:eastAsia="Times New Roman" w:hAnsi="Lato" w:cs="Times New Roman"/>
          <w:b/>
          <w:bCs/>
          <w:color w:val="44546A"/>
          <w:sz w:val="28"/>
        </w:rPr>
        <w:t xml:space="preserve"> MF5 Pillar Drilling Machine </w:t>
      </w:r>
    </w:p>
    <w:p w14:paraId="6182117A" w14:textId="77777777" w:rsidR="00F575D8" w:rsidRPr="00D07048" w:rsidRDefault="00F575D8" w:rsidP="00F575D8">
      <w:pPr>
        <w:keepNext/>
        <w:keepLines/>
        <w:tabs>
          <w:tab w:val="left" w:pos="1134"/>
        </w:tabs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44546A"/>
        </w:rPr>
      </w:pPr>
    </w:p>
    <w:p w14:paraId="55E54E7C" w14:textId="53A45E9C" w:rsidR="00F575D8" w:rsidRPr="00D07048" w:rsidRDefault="00F575D8" w:rsidP="00F575D8">
      <w:pPr>
        <w:keepNext/>
        <w:keepLines/>
        <w:tabs>
          <w:tab w:val="left" w:pos="5387"/>
        </w:tabs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44546A"/>
        </w:rPr>
      </w:pPr>
      <w:r w:rsidRPr="00D07048">
        <w:rPr>
          <w:rFonts w:ascii="Lato" w:eastAsia="Times New Roman" w:hAnsi="Lato" w:cs="Times New Roman"/>
          <w:b/>
          <w:bCs/>
          <w:color w:val="44546A"/>
        </w:rPr>
        <w:t>Serial number</w:t>
      </w:r>
      <w:r w:rsidRPr="00D07048">
        <w:rPr>
          <w:rFonts w:ascii="Lato" w:eastAsia="Times New Roman" w:hAnsi="Lato" w:cs="Times New Roman"/>
          <w:b/>
          <w:bCs/>
          <w:color w:val="44546A"/>
        </w:rPr>
        <w:tab/>
        <w:t>534384</w:t>
      </w:r>
    </w:p>
    <w:p w14:paraId="5DFCBC88" w14:textId="1B3587E1" w:rsidR="00F575D8" w:rsidRPr="00D07048" w:rsidRDefault="00F575D8" w:rsidP="00F575D8">
      <w:pPr>
        <w:keepNext/>
        <w:keepLines/>
        <w:tabs>
          <w:tab w:val="left" w:pos="5387"/>
        </w:tabs>
        <w:spacing w:after="0" w:line="240" w:lineRule="auto"/>
        <w:outlineLvl w:val="0"/>
        <w:rPr>
          <w:rFonts w:ascii="Lato" w:eastAsia="Times New Roman" w:hAnsi="Lato" w:cs="Times New Roman"/>
          <w:b/>
          <w:bCs/>
          <w:color w:val="44546A"/>
        </w:rPr>
      </w:pPr>
      <w:r w:rsidRPr="00D07048">
        <w:rPr>
          <w:rFonts w:ascii="Lato" w:eastAsia="Times New Roman" w:hAnsi="Lato" w:cs="Times New Roman"/>
          <w:b/>
          <w:bCs/>
          <w:color w:val="44546A"/>
        </w:rPr>
        <w:t>Year of manufacture</w:t>
      </w:r>
      <w:r w:rsidRPr="00D07048">
        <w:rPr>
          <w:rFonts w:ascii="Lato" w:eastAsia="Times New Roman" w:hAnsi="Lato" w:cs="Times New Roman"/>
          <w:b/>
          <w:bCs/>
          <w:color w:val="44546A"/>
        </w:rPr>
        <w:tab/>
        <w:t>1997</w:t>
      </w:r>
    </w:p>
    <w:p w14:paraId="5900CABB" w14:textId="77777777" w:rsidR="00F575D8" w:rsidRPr="00D07048" w:rsidRDefault="00F575D8" w:rsidP="00F575D8">
      <w:pPr>
        <w:spacing w:after="0" w:line="240" w:lineRule="auto"/>
        <w:rPr>
          <w:rFonts w:ascii="Lato" w:eastAsia="Calibri" w:hAnsi="Lato" w:cs="Times New Roman"/>
          <w:color w:val="44546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69"/>
        <w:gridCol w:w="3257"/>
      </w:tblGrid>
      <w:tr w:rsidR="00D07048" w:rsidRPr="00D07048" w14:paraId="195BDBDA" w14:textId="77777777" w:rsidTr="0003069C">
        <w:tc>
          <w:tcPr>
            <w:tcW w:w="5778" w:type="dxa"/>
            <w:shd w:val="clear" w:color="auto" w:fill="D9E2F3" w:themeFill="accent1" w:themeFillTint="33"/>
          </w:tcPr>
          <w:p w14:paraId="0E6E400D" w14:textId="77777777" w:rsidR="00F575D8" w:rsidRPr="00D07048" w:rsidRDefault="00F575D8" w:rsidP="00C229D7">
            <w:pPr>
              <w:keepNext/>
              <w:keepLines/>
              <w:spacing w:after="0" w:line="240" w:lineRule="auto"/>
              <w:outlineLvl w:val="0"/>
              <w:rPr>
                <w:rFonts w:ascii="Lato" w:eastAsia="Times New Roman" w:hAnsi="Lato" w:cs="Times New Roman"/>
                <w:b/>
                <w:bCs/>
                <w:color w:val="44546A"/>
              </w:rPr>
            </w:pPr>
            <w:r w:rsidRPr="00D07048">
              <w:rPr>
                <w:rFonts w:ascii="Lato" w:eastAsia="Times New Roman" w:hAnsi="Lato" w:cs="Times New Roman"/>
                <w:b/>
                <w:bCs/>
                <w:color w:val="44546A"/>
              </w:rPr>
              <w:t>Specification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369BFD94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  <w:color w:val="44546A"/>
              </w:rPr>
            </w:pPr>
          </w:p>
        </w:tc>
      </w:tr>
      <w:tr w:rsidR="00F575D8" w:rsidRPr="00D07048" w14:paraId="2B203E76" w14:textId="77777777" w:rsidTr="00C229D7">
        <w:tc>
          <w:tcPr>
            <w:tcW w:w="5778" w:type="dxa"/>
          </w:tcPr>
          <w:p w14:paraId="740DFFCD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Drilling capacity in Mild Steel</w:t>
            </w:r>
          </w:p>
        </w:tc>
        <w:tc>
          <w:tcPr>
            <w:tcW w:w="3261" w:type="dxa"/>
          </w:tcPr>
          <w:p w14:paraId="581B51DC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25mm</w:t>
            </w:r>
          </w:p>
        </w:tc>
      </w:tr>
      <w:tr w:rsidR="00F575D8" w:rsidRPr="00D07048" w14:paraId="305E8C99" w14:textId="77777777" w:rsidTr="00C229D7">
        <w:tc>
          <w:tcPr>
            <w:tcW w:w="5778" w:type="dxa"/>
          </w:tcPr>
          <w:p w14:paraId="0F091108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Motor</w:t>
            </w:r>
          </w:p>
        </w:tc>
        <w:tc>
          <w:tcPr>
            <w:tcW w:w="3261" w:type="dxa"/>
          </w:tcPr>
          <w:p w14:paraId="69DF236A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0.75kW 415 Volt</w:t>
            </w:r>
          </w:p>
        </w:tc>
      </w:tr>
      <w:tr w:rsidR="00F575D8" w:rsidRPr="00D07048" w14:paraId="27F398AC" w14:textId="77777777" w:rsidTr="00C229D7">
        <w:tc>
          <w:tcPr>
            <w:tcW w:w="5778" w:type="dxa"/>
          </w:tcPr>
          <w:p w14:paraId="3644A36C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Drive</w:t>
            </w:r>
          </w:p>
        </w:tc>
        <w:tc>
          <w:tcPr>
            <w:tcW w:w="3261" w:type="dxa"/>
          </w:tcPr>
          <w:p w14:paraId="023E37E9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Belt, stepped pulleys</w:t>
            </w:r>
          </w:p>
        </w:tc>
      </w:tr>
      <w:tr w:rsidR="00F575D8" w:rsidRPr="00D07048" w14:paraId="05C5084A" w14:textId="77777777" w:rsidTr="00C229D7">
        <w:tc>
          <w:tcPr>
            <w:tcW w:w="5778" w:type="dxa"/>
          </w:tcPr>
          <w:p w14:paraId="4734CCB6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Spindle speeds (5)</w:t>
            </w:r>
          </w:p>
        </w:tc>
        <w:tc>
          <w:tcPr>
            <w:tcW w:w="3261" w:type="dxa"/>
          </w:tcPr>
          <w:p w14:paraId="4F9E44DF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80-3000rpm</w:t>
            </w:r>
          </w:p>
        </w:tc>
      </w:tr>
      <w:tr w:rsidR="00F575D8" w:rsidRPr="00D07048" w14:paraId="5086F1B4" w14:textId="77777777" w:rsidTr="00C229D7">
        <w:tc>
          <w:tcPr>
            <w:tcW w:w="5778" w:type="dxa"/>
          </w:tcPr>
          <w:p w14:paraId="72DBBA39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Spindle travel</w:t>
            </w:r>
          </w:p>
        </w:tc>
        <w:tc>
          <w:tcPr>
            <w:tcW w:w="3261" w:type="dxa"/>
          </w:tcPr>
          <w:p w14:paraId="72841783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127mm</w:t>
            </w:r>
          </w:p>
        </w:tc>
      </w:tr>
      <w:tr w:rsidR="00F575D8" w:rsidRPr="00D07048" w14:paraId="43C7CF72" w14:textId="77777777" w:rsidTr="00C229D7">
        <w:tc>
          <w:tcPr>
            <w:tcW w:w="5778" w:type="dxa"/>
          </w:tcPr>
          <w:p w14:paraId="63F35CA2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Throat depth</w:t>
            </w:r>
          </w:p>
        </w:tc>
        <w:tc>
          <w:tcPr>
            <w:tcW w:w="3261" w:type="dxa"/>
          </w:tcPr>
          <w:p w14:paraId="0A358F51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188mm</w:t>
            </w:r>
          </w:p>
        </w:tc>
      </w:tr>
      <w:tr w:rsidR="00F575D8" w:rsidRPr="00D07048" w14:paraId="7044D41D" w14:textId="77777777" w:rsidTr="00C229D7">
        <w:tc>
          <w:tcPr>
            <w:tcW w:w="5778" w:type="dxa"/>
          </w:tcPr>
          <w:p w14:paraId="636E2B05" w14:textId="1E144F92" w:rsidR="00F575D8" w:rsidRPr="00D07048" w:rsidRDefault="00F575D8" w:rsidP="00D07048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Column diameter</w:t>
            </w:r>
          </w:p>
        </w:tc>
        <w:tc>
          <w:tcPr>
            <w:tcW w:w="3261" w:type="dxa"/>
          </w:tcPr>
          <w:p w14:paraId="14753A28" w14:textId="77777777" w:rsidR="00F575D8" w:rsidRPr="00D07048" w:rsidRDefault="00F575D8" w:rsidP="00C229D7">
            <w:pPr>
              <w:tabs>
                <w:tab w:val="left" w:pos="5103"/>
              </w:tabs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80mm</w:t>
            </w:r>
          </w:p>
        </w:tc>
      </w:tr>
    </w:tbl>
    <w:p w14:paraId="1B8A5699" w14:textId="7F03A08B" w:rsidR="00F575D8" w:rsidRPr="00D07048" w:rsidRDefault="00F575D8" w:rsidP="00F575D8">
      <w:pPr>
        <w:spacing w:after="0" w:line="240" w:lineRule="auto"/>
        <w:rPr>
          <w:rFonts w:ascii="Lato" w:eastAsia="Calibri" w:hAnsi="Lato" w:cs="Times New Roman"/>
        </w:rPr>
      </w:pPr>
    </w:p>
    <w:p w14:paraId="479CCE06" w14:textId="4932E08B" w:rsidR="00F575D8" w:rsidRPr="00D07048" w:rsidRDefault="00F575D8" w:rsidP="00F575D8">
      <w:pPr>
        <w:spacing w:after="0" w:line="240" w:lineRule="auto"/>
        <w:rPr>
          <w:rFonts w:ascii="Lato" w:eastAsia="Calibri" w:hAnsi="Lato" w:cs="Times New Roman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D07048" w:rsidRPr="00D07048" w14:paraId="0058D54C" w14:textId="77777777" w:rsidTr="0003069C">
        <w:tc>
          <w:tcPr>
            <w:tcW w:w="9242" w:type="dxa"/>
            <w:shd w:val="clear" w:color="auto" w:fill="D9E2F3" w:themeFill="accent1" w:themeFillTint="33"/>
          </w:tcPr>
          <w:p w14:paraId="26ED801E" w14:textId="20392F35" w:rsidR="00D07048" w:rsidRPr="00D07048" w:rsidRDefault="00D07048" w:rsidP="00C229D7">
            <w:pPr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Times New Roman" w:hAnsi="Lato" w:cs="Times New Roman"/>
                <w:b/>
                <w:bCs/>
                <w:color w:val="44546A"/>
              </w:rPr>
              <w:t>Machine equipped with</w:t>
            </w:r>
          </w:p>
        </w:tc>
      </w:tr>
      <w:tr w:rsidR="00D07048" w:rsidRPr="00D07048" w14:paraId="1DB75BA6" w14:textId="77777777" w:rsidTr="00C229D7">
        <w:tc>
          <w:tcPr>
            <w:tcW w:w="9242" w:type="dxa"/>
          </w:tcPr>
          <w:p w14:paraId="6ADC3A59" w14:textId="2E4D9088" w:rsidR="00D07048" w:rsidRPr="00D07048" w:rsidRDefault="00D07048" w:rsidP="00C229D7">
            <w:pPr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Dill chuck</w:t>
            </w:r>
          </w:p>
        </w:tc>
      </w:tr>
      <w:tr w:rsidR="00F575D8" w:rsidRPr="00D07048" w14:paraId="2B66DB1B" w14:textId="77777777" w:rsidTr="00C229D7">
        <w:tc>
          <w:tcPr>
            <w:tcW w:w="9242" w:type="dxa"/>
          </w:tcPr>
          <w:p w14:paraId="2528DB03" w14:textId="5A5511CF" w:rsidR="00F575D8" w:rsidRPr="00D07048" w:rsidRDefault="00D07048" w:rsidP="00C229D7">
            <w:pPr>
              <w:spacing w:after="0" w:line="240" w:lineRule="auto"/>
              <w:rPr>
                <w:rFonts w:ascii="Lato" w:eastAsia="Calibri" w:hAnsi="Lato" w:cs="Times New Roman"/>
              </w:rPr>
            </w:pPr>
            <w:r w:rsidRPr="00D07048">
              <w:rPr>
                <w:rFonts w:ascii="Lato" w:eastAsia="Calibri" w:hAnsi="Lato" w:cs="Times New Roman"/>
              </w:rPr>
              <w:t>Chuck guard</w:t>
            </w:r>
          </w:p>
        </w:tc>
      </w:tr>
      <w:bookmarkEnd w:id="0"/>
    </w:tbl>
    <w:p w14:paraId="23F06C8F" w14:textId="77777777" w:rsidR="00F575D8" w:rsidRPr="00D07048" w:rsidRDefault="00F575D8" w:rsidP="00F575D8">
      <w:pPr>
        <w:spacing w:after="0" w:line="240" w:lineRule="auto"/>
        <w:rPr>
          <w:rFonts w:ascii="Lato" w:eastAsia="Calibri" w:hAnsi="Lato" w:cs="Times New Roman"/>
        </w:rPr>
      </w:pPr>
    </w:p>
    <w:sectPr w:rsidR="00F575D8" w:rsidRPr="00D07048" w:rsidSect="00383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D8"/>
    <w:rsid w:val="000117CF"/>
    <w:rsid w:val="0001359F"/>
    <w:rsid w:val="00015B41"/>
    <w:rsid w:val="00015BC6"/>
    <w:rsid w:val="00022A2F"/>
    <w:rsid w:val="000237C2"/>
    <w:rsid w:val="0003069C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43F79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D5F4E"/>
    <w:rsid w:val="003E2904"/>
    <w:rsid w:val="003E2B99"/>
    <w:rsid w:val="003F01EC"/>
    <w:rsid w:val="003F1EA5"/>
    <w:rsid w:val="003F23A5"/>
    <w:rsid w:val="003F60BE"/>
    <w:rsid w:val="00402441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7C0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52E4E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538B0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07048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5258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575D8"/>
    <w:rsid w:val="00F72365"/>
    <w:rsid w:val="00F74F3C"/>
    <w:rsid w:val="00F7607D"/>
    <w:rsid w:val="00F90CD1"/>
    <w:rsid w:val="00F945BF"/>
    <w:rsid w:val="00F97C33"/>
    <w:rsid w:val="00FA698F"/>
    <w:rsid w:val="00FA79F9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421E"/>
  <w15:chartTrackingRefBased/>
  <w15:docId w15:val="{1B39B770-B7B2-423C-B267-FFB6EC6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D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D07048"/>
    <w:pPr>
      <w:keepNext/>
      <w:tabs>
        <w:tab w:val="left" w:pos="993"/>
      </w:tabs>
      <w:spacing w:after="0" w:line="240" w:lineRule="auto"/>
      <w:outlineLvl w:val="2"/>
    </w:pPr>
    <w:rPr>
      <w:rFonts w:ascii="Albertus Extra Bold" w:eastAsia="Times New Roman" w:hAnsi="Albertus Extra Bold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D070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704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7048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0704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0704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07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2023-02-17T09:15:00Z</cp:lastPrinted>
  <dcterms:created xsi:type="dcterms:W3CDTF">2023-02-17T09:11:00Z</dcterms:created>
  <dcterms:modified xsi:type="dcterms:W3CDTF">2023-02-17T12:00:00Z</dcterms:modified>
</cp:coreProperties>
</file>